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85" w:rsidRDefault="00777685" w:rsidP="00C40E98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685" w:rsidRDefault="00777685" w:rsidP="00C40E98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C40E9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8B06CF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ОБРАЗОВАТЕЛЬНОЙ ДЕЯТЕЛЬНОСТИ </w:t>
      </w:r>
    </w:p>
    <w:p w:rsidR="00777685" w:rsidRDefault="00777685" w:rsidP="00C40E9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7685" w:rsidRDefault="00777685" w:rsidP="00C40E9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тЕМА: </w:t>
      </w:r>
      <w:r w:rsidR="00DD5C81" w:rsidRPr="00DD5C81">
        <w:rPr>
          <w:rFonts w:ascii="Times New Roman" w:hAnsi="Times New Roman"/>
          <w:b/>
          <w:caps/>
          <w:sz w:val="28"/>
          <w:szCs w:val="28"/>
        </w:rPr>
        <w:t>«Звуки осени»</w:t>
      </w:r>
    </w:p>
    <w:p w:rsidR="00777685" w:rsidRDefault="00777685" w:rsidP="00C40E9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77685" w:rsidRDefault="00DD5C81" w:rsidP="00C40E9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образовательная область Художественно-эстетическая</w:t>
      </w:r>
    </w:p>
    <w:p w:rsidR="00777685" w:rsidRDefault="00777685" w:rsidP="00C40E98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777685" w:rsidRDefault="00777685" w:rsidP="00C40E98">
      <w:pPr>
        <w:tabs>
          <w:tab w:val="left" w:pos="43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685" w:rsidRDefault="00777685" w:rsidP="00C40E98">
      <w:pPr>
        <w:tabs>
          <w:tab w:val="left" w:pos="43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859"/>
        <w:gridCol w:w="3630"/>
      </w:tblGrid>
      <w:tr w:rsidR="00777685" w:rsidTr="004A177E">
        <w:trPr>
          <w:trHeight w:val="1831"/>
          <w:jc w:val="right"/>
        </w:trPr>
        <w:tc>
          <w:tcPr>
            <w:tcW w:w="1859" w:type="dxa"/>
          </w:tcPr>
          <w:p w:rsidR="00777685" w:rsidRDefault="00777685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</w:tc>
        <w:tc>
          <w:tcPr>
            <w:tcW w:w="3630" w:type="dxa"/>
          </w:tcPr>
          <w:p w:rsidR="00777685" w:rsidRDefault="00DD5C8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Трибушная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 </w:t>
            </w:r>
          </w:p>
          <w:p w:rsidR="00777685" w:rsidRDefault="00777685" w:rsidP="00DD5C8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685" w:rsidTr="004A177E">
        <w:trPr>
          <w:trHeight w:val="373"/>
          <w:jc w:val="right"/>
        </w:trPr>
        <w:tc>
          <w:tcPr>
            <w:tcW w:w="1859" w:type="dxa"/>
          </w:tcPr>
          <w:p w:rsidR="00777685" w:rsidRDefault="00777685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7685" w:rsidRDefault="00777685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85" w:rsidRDefault="00777685" w:rsidP="00C40E98">
      <w:pPr>
        <w:tabs>
          <w:tab w:val="left" w:pos="4326"/>
        </w:tabs>
        <w:ind w:left="5220"/>
        <w:jc w:val="both"/>
        <w:rPr>
          <w:rFonts w:ascii="Times New Roman" w:hAnsi="Times New Roman"/>
          <w:sz w:val="28"/>
          <w:szCs w:val="28"/>
        </w:rPr>
      </w:pPr>
    </w:p>
    <w:p w:rsidR="00DD5C81" w:rsidRDefault="00DD5C81" w:rsidP="00C40E98">
      <w:pPr>
        <w:tabs>
          <w:tab w:val="left" w:pos="4326"/>
        </w:tabs>
        <w:ind w:left="5220"/>
        <w:jc w:val="both"/>
        <w:rPr>
          <w:rFonts w:ascii="Times New Roman" w:hAnsi="Times New Roman"/>
          <w:sz w:val="28"/>
          <w:szCs w:val="28"/>
        </w:rPr>
      </w:pPr>
    </w:p>
    <w:p w:rsidR="00DD5C81" w:rsidRDefault="00DD5C81" w:rsidP="00C40E98">
      <w:pPr>
        <w:tabs>
          <w:tab w:val="left" w:pos="4326"/>
        </w:tabs>
        <w:ind w:left="5220"/>
        <w:jc w:val="both"/>
        <w:rPr>
          <w:rFonts w:ascii="Times New Roman" w:hAnsi="Times New Roman"/>
          <w:sz w:val="28"/>
          <w:szCs w:val="28"/>
        </w:rPr>
      </w:pPr>
    </w:p>
    <w:p w:rsidR="00777685" w:rsidRDefault="00777685" w:rsidP="00C40E98">
      <w:pPr>
        <w:spacing w:after="0" w:line="240" w:lineRule="auto"/>
        <w:rPr>
          <w:rFonts w:ascii="Times New Roman" w:hAnsi="Times New Roman"/>
          <w:sz w:val="24"/>
          <w:szCs w:val="24"/>
        </w:rPr>
        <w:sectPr w:rsidR="00777685">
          <w:pgSz w:w="11906" w:h="16838"/>
          <w:pgMar w:top="1134" w:right="567" w:bottom="1134" w:left="1701" w:header="624" w:footer="720" w:gutter="0"/>
          <w:pgNumType w:start="1"/>
          <w:cols w:space="720"/>
        </w:sectPr>
      </w:pPr>
    </w:p>
    <w:p w:rsidR="00472AD8" w:rsidRDefault="00472AD8" w:rsidP="00472AD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72AD8" w:rsidRDefault="004A177E" w:rsidP="004A1F1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472AD8">
        <w:rPr>
          <w:rFonts w:ascii="Times New Roman" w:hAnsi="Times New Roman"/>
          <w:sz w:val="28"/>
          <w:szCs w:val="28"/>
        </w:rPr>
        <w:t>:</w:t>
      </w:r>
    </w:p>
    <w:p w:rsidR="00472AD8" w:rsidRPr="00472AD8" w:rsidRDefault="00E147F3" w:rsidP="004A17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2AD8">
        <w:rPr>
          <w:rFonts w:ascii="Times New Roman" w:hAnsi="Times New Roman"/>
          <w:sz w:val="28"/>
          <w:szCs w:val="28"/>
        </w:rPr>
        <w:t>В современный период общественных перемен российское общество особо нуждается в активных творческих личностях, в людях высокой духовной культуры.</w:t>
      </w:r>
      <w:r w:rsidR="00472AD8" w:rsidRPr="00472AD8">
        <w:rPr>
          <w:rFonts w:ascii="Times New Roman" w:hAnsi="Times New Roman"/>
          <w:sz w:val="28"/>
          <w:szCs w:val="28"/>
        </w:rPr>
        <w:t xml:space="preserve">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 он, повзрослев, осознает себя.</w:t>
      </w:r>
    </w:p>
    <w:p w:rsidR="00472AD8" w:rsidRDefault="00472AD8" w:rsidP="004A17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2AD8">
        <w:rPr>
          <w:rFonts w:ascii="Times New Roman" w:hAnsi="Times New Roman"/>
          <w:sz w:val="28"/>
          <w:szCs w:val="28"/>
        </w:rPr>
        <w:t xml:space="preserve">Мир детства, внутренний мир ребенка – ключ ко многим волнующим проблемам нашей жизни. Раскрыть заветную дверь в мир детского сознания помогает музыка. Музыка связывает детей между собой, детей </w:t>
      </w:r>
      <w:proofErr w:type="gramStart"/>
      <w:r w:rsidRPr="00472AD8">
        <w:rPr>
          <w:rFonts w:ascii="Times New Roman" w:hAnsi="Times New Roman"/>
          <w:sz w:val="28"/>
          <w:szCs w:val="28"/>
        </w:rPr>
        <w:t>с</w:t>
      </w:r>
      <w:r w:rsidR="00A17342">
        <w:rPr>
          <w:rFonts w:ascii="Times New Roman" w:hAnsi="Times New Roman"/>
          <w:sz w:val="28"/>
          <w:szCs w:val="28"/>
        </w:rPr>
        <w:t>о</w:t>
      </w:r>
      <w:proofErr w:type="gramEnd"/>
      <w:r w:rsidRPr="00472AD8">
        <w:rPr>
          <w:rFonts w:ascii="Times New Roman" w:hAnsi="Times New Roman"/>
          <w:sz w:val="28"/>
          <w:szCs w:val="28"/>
        </w:rPr>
        <w:t xml:space="preserve"> взрослыми в единое волшебное целое. И если ребенок начинает доверять вам</w:t>
      </w:r>
      <w:r w:rsidR="00A17342">
        <w:rPr>
          <w:rFonts w:ascii="Times New Roman" w:hAnsi="Times New Roman"/>
          <w:sz w:val="28"/>
          <w:szCs w:val="28"/>
        </w:rPr>
        <w:t>,</w:t>
      </w:r>
      <w:r w:rsidRPr="00472AD8">
        <w:rPr>
          <w:rFonts w:ascii="Times New Roman" w:hAnsi="Times New Roman"/>
          <w:sz w:val="28"/>
          <w:szCs w:val="28"/>
        </w:rPr>
        <w:t xml:space="preserve"> верить – значит, можно творить, фантазировать, воображать. </w:t>
      </w:r>
    </w:p>
    <w:p w:rsidR="004A1F1F" w:rsidRPr="004A1F1F" w:rsidRDefault="004A1F1F" w:rsidP="004A17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F1F">
        <w:rPr>
          <w:rFonts w:ascii="Times New Roman" w:hAnsi="Times New Roman"/>
          <w:sz w:val="28"/>
          <w:szCs w:val="28"/>
        </w:rPr>
        <w:t xml:space="preserve">Одной из важнейших задач воспитательного процесса является художественно-эстетическое и культурное развитие детей, приобщение к истории своего края, знакомство с музыкой, танцами, играми разных народов. Прослушивание народной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</w:t>
      </w:r>
      <w:r>
        <w:rPr>
          <w:rFonts w:ascii="Times New Roman" w:hAnsi="Times New Roman"/>
          <w:sz w:val="28"/>
          <w:szCs w:val="28"/>
        </w:rPr>
        <w:t xml:space="preserve">Заинтересовать ребёнка, научить видеть прекрасное, развивать фантазию, воображение. </w:t>
      </w:r>
    </w:p>
    <w:p w:rsidR="004A1F1F" w:rsidRPr="004A1F1F" w:rsidRDefault="004A1F1F" w:rsidP="004A1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1F1F" w:rsidRDefault="004A1F1F" w:rsidP="004A1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1F1F" w:rsidRDefault="004A1F1F" w:rsidP="004A1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1F1F" w:rsidRDefault="004A1F1F" w:rsidP="004A1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1F1F" w:rsidRPr="004A1F1F" w:rsidRDefault="004A1F1F" w:rsidP="004A1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7F3" w:rsidRDefault="00E147F3" w:rsidP="00C40E98">
      <w:pPr>
        <w:spacing w:after="0" w:line="360" w:lineRule="auto"/>
        <w:rPr>
          <w:rFonts w:ascii="Times New Roman" w:hAnsi="Times New Roman"/>
          <w:sz w:val="28"/>
          <w:szCs w:val="28"/>
        </w:rPr>
        <w:sectPr w:rsidR="00E147F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0"/>
        <w:gridCol w:w="3529"/>
        <w:gridCol w:w="710"/>
        <w:gridCol w:w="8221"/>
        <w:gridCol w:w="1961"/>
      </w:tblGrid>
      <w:tr w:rsidR="00777685" w:rsidTr="004A177E">
        <w:trPr>
          <w:trHeight w:val="378"/>
        </w:trPr>
        <w:tc>
          <w:tcPr>
            <w:tcW w:w="13114" w:type="dxa"/>
            <w:gridSpan w:val="5"/>
            <w:shd w:val="clear" w:color="auto" w:fill="E6E6E6"/>
          </w:tcPr>
          <w:p w:rsidR="00777685" w:rsidRDefault="00777685" w:rsidP="00E85C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информация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931" w:type="dxa"/>
            <w:gridSpan w:val="2"/>
          </w:tcPr>
          <w:p w:rsidR="00777685" w:rsidRPr="004A1F1F" w:rsidRDefault="00777685" w:rsidP="00DD5C8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худ</w:t>
            </w:r>
            <w:r w:rsidR="00DD5C81" w:rsidRPr="004A1F1F">
              <w:rPr>
                <w:rFonts w:ascii="Times New Roman" w:hAnsi="Times New Roman"/>
                <w:iCs/>
                <w:sz w:val="28"/>
                <w:szCs w:val="28"/>
              </w:rPr>
              <w:t>ожественно-эстетическое развитие</w:t>
            </w:r>
          </w:p>
        </w:tc>
        <w:tc>
          <w:tcPr>
            <w:tcW w:w="1961" w:type="dxa"/>
          </w:tcPr>
          <w:p w:rsidR="00777685" w:rsidRDefault="004A1F1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r w:rsidR="00777685">
              <w:rPr>
                <w:rFonts w:ascii="Times New Roman" w:hAnsi="Times New Roman"/>
                <w:i/>
                <w:iCs/>
                <w:sz w:val="24"/>
                <w:szCs w:val="24"/>
              </w:rPr>
              <w:t>гласно ФГОС ДО</w:t>
            </w: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931" w:type="dxa"/>
            <w:gridSpan w:val="2"/>
          </w:tcPr>
          <w:p w:rsidR="00777685" w:rsidRDefault="00777685" w:rsidP="004A1F1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Игровая, коммуникативная, познавательно-исследовательская, му</w:t>
            </w:r>
            <w:r w:rsidR="00A17342">
              <w:rPr>
                <w:rFonts w:ascii="Times New Roman" w:hAnsi="Times New Roman"/>
                <w:iCs/>
                <w:sz w:val="28"/>
                <w:szCs w:val="28"/>
              </w:rPr>
              <w:t xml:space="preserve">зыкально-художественная, </w:t>
            </w: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восприятие художественной литературы и </w:t>
            </w:r>
            <w:r w:rsidR="00A17342">
              <w:rPr>
                <w:rFonts w:ascii="Times New Roman" w:hAnsi="Times New Roman"/>
                <w:iCs/>
                <w:sz w:val="28"/>
                <w:szCs w:val="28"/>
              </w:rPr>
              <w:t xml:space="preserve">фольклора, </w:t>
            </w: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художеств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>енно-творческая, двигательная</w:t>
            </w:r>
            <w:r w:rsidR="004A1F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1" w:type="dxa"/>
          </w:tcPr>
          <w:p w:rsidR="00777685" w:rsidRDefault="00777685" w:rsidP="004A1F1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Согласно ФГОС ДО, </w:t>
            </w:r>
          </w:p>
        </w:tc>
      </w:tr>
      <w:tr w:rsidR="00777685" w:rsidTr="004A177E">
        <w:trPr>
          <w:trHeight w:val="381"/>
        </w:trPr>
        <w:tc>
          <w:tcPr>
            <w:tcW w:w="13114" w:type="dxa"/>
            <w:gridSpan w:val="5"/>
            <w:shd w:val="clear" w:color="auto" w:fill="E6E6E6"/>
          </w:tcPr>
          <w:p w:rsidR="00777685" w:rsidRDefault="00777685" w:rsidP="00E85C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8931" w:type="dxa"/>
            <w:gridSpan w:val="2"/>
          </w:tcPr>
          <w:p w:rsidR="00777685" w:rsidRPr="004A1F1F" w:rsidRDefault="004A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«Музыка Осени»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931" w:type="dxa"/>
            <w:gridSpan w:val="2"/>
          </w:tcPr>
          <w:p w:rsidR="004A1F1F" w:rsidRPr="00E0412D" w:rsidRDefault="00777685" w:rsidP="004A1F1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A1F1F" w:rsidRPr="00E0412D">
              <w:rPr>
                <w:rFonts w:ascii="Times New Roman" w:hAnsi="Times New Roman"/>
                <w:sz w:val="28"/>
                <w:szCs w:val="28"/>
              </w:rPr>
              <w:t>1.</w:t>
            </w:r>
            <w:r w:rsidR="004A1F1F" w:rsidRPr="00E0412D">
              <w:rPr>
                <w:rFonts w:ascii="Times New Roman" w:hAnsi="Times New Roman"/>
                <w:sz w:val="28"/>
                <w:szCs w:val="28"/>
              </w:rPr>
              <w:tab/>
            </w:r>
            <w:r w:rsidR="004A1F1F">
              <w:rPr>
                <w:rFonts w:ascii="Times New Roman" w:hAnsi="Times New Roman"/>
                <w:sz w:val="28"/>
                <w:szCs w:val="28"/>
              </w:rPr>
              <w:t>Постановка</w:t>
            </w:r>
            <w:r w:rsidR="004A1F1F" w:rsidRPr="00E0412D">
              <w:rPr>
                <w:rFonts w:ascii="Times New Roman" w:hAnsi="Times New Roman"/>
                <w:sz w:val="28"/>
                <w:szCs w:val="28"/>
              </w:rPr>
              <w:t xml:space="preserve"> целей и мотивации деятельности детей:  проблемные вопросы; создание игровой ситуации, музыкально-коммуникативная и подвижная игра.</w:t>
            </w:r>
          </w:p>
          <w:p w:rsidR="004A1F1F" w:rsidRPr="00E0412D" w:rsidRDefault="004A1F1F" w:rsidP="004A1F1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12D">
              <w:rPr>
                <w:rFonts w:ascii="Times New Roman" w:hAnsi="Times New Roman"/>
                <w:sz w:val="28"/>
                <w:szCs w:val="28"/>
              </w:rPr>
              <w:t>2.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Активизация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еятельности детей в процессе занятия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: создание проблемной ситуации, способствующей проявлению исполнительских способностей детей; создание эмоционального фона, анализ и выводы.</w:t>
            </w:r>
          </w:p>
          <w:p w:rsidR="004A1F1F" w:rsidRPr="00E0412D" w:rsidRDefault="004A1F1F" w:rsidP="004A1F1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Организация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 xml:space="preserve"> практической деятельности детей: показ слайдов,  обследование, комментирование, творческая деятельность детей.</w:t>
            </w:r>
          </w:p>
          <w:p w:rsidR="004A1F1F" w:rsidRPr="00E0412D" w:rsidRDefault="004A1F1F" w:rsidP="004A1F1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12D">
              <w:rPr>
                <w:rFonts w:ascii="Times New Roman" w:hAnsi="Times New Roman"/>
                <w:sz w:val="28"/>
                <w:szCs w:val="28"/>
              </w:rPr>
              <w:t>4.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интереса у детей:  смена деятельности,  игровая ситуация, коммуникативная  и подвижная игра, обыгрывание.</w:t>
            </w:r>
          </w:p>
          <w:p w:rsidR="00777685" w:rsidRPr="00A17342" w:rsidRDefault="004A1F1F" w:rsidP="00A17342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12D">
              <w:rPr>
                <w:rFonts w:ascii="Times New Roman" w:hAnsi="Times New Roman"/>
                <w:sz w:val="28"/>
                <w:szCs w:val="28"/>
              </w:rPr>
              <w:t>5.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Оценка и самооценка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: поощрение, совместная оценка  определения качества детской деятельности педагогом и детьми.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931" w:type="dxa"/>
            <w:gridSpan w:val="2"/>
          </w:tcPr>
          <w:p w:rsidR="00777685" w:rsidRPr="00A17342" w:rsidRDefault="007776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Социально-коммуникативное развитие, познавательное развитие, речевое развитие, худож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>ественно-эстетическое развитие.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931" w:type="dxa"/>
            <w:gridSpan w:val="2"/>
          </w:tcPr>
          <w:p w:rsidR="00777685" w:rsidRPr="00A17342" w:rsidRDefault="004A1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342">
              <w:rPr>
                <w:rFonts w:ascii="Times New Roman" w:hAnsi="Times New Roman"/>
                <w:sz w:val="28"/>
                <w:szCs w:val="28"/>
              </w:rPr>
              <w:t>Старшая группа 4-5лет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rPr>
          <w:trHeight w:val="638"/>
        </w:trPr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9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931" w:type="dxa"/>
            <w:gridSpan w:val="2"/>
          </w:tcPr>
          <w:p w:rsidR="00777685" w:rsidRPr="00A17342" w:rsidRDefault="004A1F1F" w:rsidP="004A177E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12D">
              <w:rPr>
                <w:rFonts w:ascii="Times New Roman" w:hAnsi="Times New Roman"/>
                <w:sz w:val="28"/>
                <w:szCs w:val="28"/>
              </w:rPr>
              <w:t xml:space="preserve"> Развитие музыкальности детей, способности эмоционально воспринимать </w:t>
            </w:r>
            <w:r>
              <w:rPr>
                <w:rFonts w:ascii="Times New Roman" w:hAnsi="Times New Roman"/>
                <w:sz w:val="28"/>
                <w:szCs w:val="28"/>
              </w:rPr>
              <w:t>музыку.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rPr>
          <w:trHeight w:val="180"/>
        </w:trPr>
        <w:tc>
          <w:tcPr>
            <w:tcW w:w="534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80" w:type="dxa"/>
            <w:gridSpan w:val="4"/>
            <w:shd w:val="clear" w:color="auto" w:fill="E6E6E6"/>
          </w:tcPr>
          <w:p w:rsidR="00777685" w:rsidRPr="004A177E" w:rsidRDefault="00777685" w:rsidP="004A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rPr>
          <w:trHeight w:val="228"/>
        </w:trPr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12580" w:type="dxa"/>
            <w:gridSpan w:val="4"/>
          </w:tcPr>
          <w:p w:rsidR="00777685" w:rsidRPr="00A17342" w:rsidRDefault="004A1F1F" w:rsidP="004A177E">
            <w:pPr>
              <w:tabs>
                <w:tab w:val="left" w:pos="-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="00777685" w:rsidRPr="004A1F1F">
              <w:rPr>
                <w:rFonts w:ascii="Times New Roman" w:hAnsi="Times New Roman"/>
                <w:iCs/>
                <w:sz w:val="28"/>
                <w:szCs w:val="28"/>
              </w:rPr>
              <w:t>ормировать,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 xml:space="preserve">знания детей о композиторах, об альбоме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«Времена года» П.И.Чайковского</w:t>
            </w:r>
            <w:r w:rsidR="00A1734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показать изобразительные, музыкальные и выразительные возможности музыки;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580" w:type="dxa"/>
            <w:gridSpan w:val="4"/>
          </w:tcPr>
          <w:p w:rsidR="00777685" w:rsidRPr="00A17342" w:rsidRDefault="004A1F1F" w:rsidP="004A177E">
            <w:pPr>
              <w:tabs>
                <w:tab w:val="left" w:pos="-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азвивать  воображение, ассоциативное и образное мышление, интеллектуальные способности детей</w:t>
            </w:r>
            <w:r w:rsidR="00A173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412D">
              <w:rPr>
                <w:rFonts w:ascii="Times New Roman" w:hAnsi="Times New Roman"/>
                <w:sz w:val="28"/>
                <w:szCs w:val="28"/>
              </w:rPr>
              <w:t>навыки творческой деятельности, умения самостоятельно действовать;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580" w:type="dxa"/>
            <w:gridSpan w:val="4"/>
          </w:tcPr>
          <w:p w:rsidR="00777685" w:rsidRPr="00705B2C" w:rsidRDefault="004A1F1F" w:rsidP="004A177E">
            <w:pPr>
              <w:tabs>
                <w:tab w:val="left" w:pos="-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12D">
              <w:rPr>
                <w:rFonts w:ascii="Times New Roman" w:hAnsi="Times New Roman"/>
                <w:sz w:val="28"/>
                <w:szCs w:val="28"/>
              </w:rPr>
              <w:t xml:space="preserve">воспитывать чувства </w:t>
            </w:r>
            <w:proofErr w:type="spellStart"/>
            <w:r w:rsidRPr="00E0412D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E0412D">
              <w:rPr>
                <w:rFonts w:ascii="Times New Roman" w:hAnsi="Times New Roman"/>
                <w:sz w:val="28"/>
                <w:szCs w:val="28"/>
              </w:rPr>
              <w:t>, откликаться на эмоции педагога и сверстников.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80" w:type="dxa"/>
            <w:gridSpan w:val="4"/>
            <w:shd w:val="clear" w:color="auto" w:fill="E6E6E6"/>
          </w:tcPr>
          <w:p w:rsidR="00777685" w:rsidRDefault="00777685" w:rsidP="004A1F1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580" w:type="dxa"/>
            <w:gridSpan w:val="4"/>
          </w:tcPr>
          <w:p w:rsidR="00777685" w:rsidRPr="004A1F1F" w:rsidRDefault="00777685" w:rsidP="00705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F1F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="004A1F1F" w:rsidRPr="004A1F1F">
              <w:rPr>
                <w:rFonts w:ascii="Times New Roman" w:hAnsi="Times New Roman"/>
                <w:sz w:val="28"/>
                <w:szCs w:val="28"/>
              </w:rPr>
              <w:t>знания о композиторах, наход</w:t>
            </w:r>
            <w:r w:rsidR="00705B2C">
              <w:rPr>
                <w:rFonts w:ascii="Times New Roman" w:hAnsi="Times New Roman"/>
                <w:sz w:val="28"/>
                <w:szCs w:val="28"/>
              </w:rPr>
              <w:t>я</w:t>
            </w:r>
            <w:r w:rsidR="004A1F1F" w:rsidRPr="004A1F1F">
              <w:rPr>
                <w:rFonts w:ascii="Times New Roman" w:hAnsi="Times New Roman"/>
                <w:sz w:val="28"/>
                <w:szCs w:val="28"/>
              </w:rPr>
              <w:t>т сходство и различие музыкальных интонаций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580" w:type="dxa"/>
            <w:gridSpan w:val="4"/>
          </w:tcPr>
          <w:p w:rsidR="00777685" w:rsidRPr="004A1F1F" w:rsidRDefault="0077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F1F">
              <w:rPr>
                <w:rFonts w:ascii="Times New Roman" w:hAnsi="Times New Roman"/>
                <w:sz w:val="28"/>
                <w:szCs w:val="28"/>
              </w:rPr>
              <w:t>Способен самостоятельно</w:t>
            </w:r>
            <w:r w:rsidR="004A1F1F" w:rsidRPr="004A1F1F">
              <w:rPr>
                <w:rFonts w:ascii="Times New Roman" w:hAnsi="Times New Roman"/>
                <w:sz w:val="28"/>
                <w:szCs w:val="28"/>
              </w:rPr>
              <w:t xml:space="preserve"> передавать характер музыки игрой на музыкальных инструментах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580" w:type="dxa"/>
            <w:gridSpan w:val="4"/>
          </w:tcPr>
          <w:p w:rsidR="00777685" w:rsidRPr="004A1F1F" w:rsidRDefault="0077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F1F">
              <w:rPr>
                <w:rFonts w:ascii="Times New Roman" w:hAnsi="Times New Roman"/>
                <w:sz w:val="28"/>
                <w:szCs w:val="28"/>
              </w:rPr>
              <w:t>Испытывает потребность</w:t>
            </w:r>
            <w:r w:rsidR="004A1F1F" w:rsidRPr="004A1F1F">
              <w:rPr>
                <w:rFonts w:ascii="Times New Roman" w:hAnsi="Times New Roman"/>
                <w:sz w:val="28"/>
                <w:szCs w:val="28"/>
              </w:rPr>
              <w:t xml:space="preserve"> петь, танцевать, слушать музыку.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  <w:tcBorders>
              <w:top w:val="nil"/>
            </w:tcBorders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59" w:type="dxa"/>
            <w:gridSpan w:val="3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221" w:type="dxa"/>
          </w:tcPr>
          <w:p w:rsidR="00777685" w:rsidRPr="004A1F1F" w:rsidRDefault="004A1F1F" w:rsidP="004A1F1F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Слайды с портретом композитора, картинки осени; металлофоны; шапочки  грибов, овощей; осенние листья.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534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59" w:type="dxa"/>
            <w:gridSpan w:val="3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221" w:type="dxa"/>
          </w:tcPr>
          <w:p w:rsidR="00777685" w:rsidRPr="004A1F1F" w:rsidRDefault="004A1F1F" w:rsidP="004A1F1F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знакомились с творчеством П.И. Чайковского; учили </w:t>
            </w:r>
            <w:proofErr w:type="gramStart"/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песню про осень</w:t>
            </w:r>
            <w:proofErr w:type="gramEnd"/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, танец грибочков; вспоминали игру на металлофоне.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13114" w:type="dxa"/>
            <w:gridSpan w:val="5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931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77685" w:rsidRDefault="0077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931" w:type="dxa"/>
            <w:gridSpan w:val="2"/>
          </w:tcPr>
          <w:p w:rsidR="00777685" w:rsidRPr="00705B2C" w:rsidRDefault="004A1F1F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05B2C">
              <w:rPr>
                <w:rFonts w:ascii="Times New Roman" w:hAnsi="Times New Roman"/>
                <w:sz w:val="28"/>
                <w:szCs w:val="28"/>
              </w:rPr>
              <w:t>Осень просит помощи у детей, злой ветер перемешал все звуки.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ind w:firstLine="567"/>
              <w:rPr>
                <w:b/>
                <w:sz w:val="28"/>
                <w:szCs w:val="28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931" w:type="dxa"/>
            <w:gridSpan w:val="2"/>
            <w:shd w:val="clear" w:color="auto" w:fill="FFFFFF"/>
          </w:tcPr>
          <w:p w:rsidR="00777685" w:rsidRPr="004A1F1F" w:rsidRDefault="004A1F1F" w:rsidP="004A1F1F">
            <w:pPr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Дети помогают Осени найти интонации осеннего настроения: поют песню про Осень, исполняют танец с листочками</w:t>
            </w:r>
            <w:proofErr w:type="gramStart"/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изображают шум дождя на металлофоне, предлагают послушать музыку композитора П. И. Чайковского «Осеннюю песню», собирают вместе с Осенью урожай.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685" w:rsidTr="004A177E">
        <w:trPr>
          <w:trHeight w:val="12"/>
        </w:trPr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931" w:type="dxa"/>
            <w:gridSpan w:val="2"/>
            <w:shd w:val="clear" w:color="auto" w:fill="FFFFFF"/>
          </w:tcPr>
          <w:p w:rsidR="00705B2C" w:rsidRDefault="00705B2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Помочь осени понять характер музыки.</w:t>
            </w:r>
          </w:p>
          <w:p w:rsidR="00777685" w:rsidRPr="004A1F1F" w:rsidRDefault="0077768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Научиться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играть на металлофоне, изображая дождь для того, </w:t>
            </w: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чтобы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Осень вспомнила все свои интонации</w:t>
            </w:r>
            <w:r w:rsidR="004A1F1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77685" w:rsidRPr="00705B2C" w:rsidRDefault="004A1F1F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>Исполнить песню в характере осени.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77685" w:rsidTr="004A177E">
        <w:tc>
          <w:tcPr>
            <w:tcW w:w="654" w:type="dxa"/>
            <w:gridSpan w:val="2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2460" w:type="dxa"/>
            <w:gridSpan w:val="3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529" w:type="dxa"/>
          </w:tcPr>
          <w:p w:rsidR="00777685" w:rsidRDefault="00777685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931" w:type="dxa"/>
            <w:gridSpan w:val="2"/>
          </w:tcPr>
          <w:p w:rsidR="00777685" w:rsidRDefault="00777685" w:rsidP="004A1F1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Показать, что уже знают 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>как летают листочки, идёт дождик, как</w:t>
            </w:r>
            <w:r w:rsidR="004A1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>зовут композитора и как называется произведение</w:t>
            </w:r>
            <w:r w:rsidR="004A1F1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4A1F1F" w:rsidRPr="004A1F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4A1F1F">
              <w:rPr>
                <w:rFonts w:ascii="Times New Roman" w:hAnsi="Times New Roman"/>
                <w:iCs/>
                <w:sz w:val="28"/>
                <w:szCs w:val="28"/>
              </w:rPr>
              <w:t>спеть самостоятельно знакомую песню, исполнить выразительно танец грибочков.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7685" w:rsidTr="004A177E">
        <w:trPr>
          <w:trHeight w:val="353"/>
        </w:trPr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529" w:type="dxa"/>
          </w:tcPr>
          <w:p w:rsidR="00777685" w:rsidRDefault="00777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Добывание (сообщение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приятие) нового знания</w:t>
            </w:r>
          </w:p>
        </w:tc>
        <w:tc>
          <w:tcPr>
            <w:tcW w:w="8931" w:type="dxa"/>
            <w:gridSpan w:val="2"/>
          </w:tcPr>
          <w:p w:rsidR="004A1F1F" w:rsidRPr="00C32E62" w:rsidRDefault="004A1F1F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«Упражнения с листочками»- показать характер музыки.  </w:t>
            </w:r>
          </w:p>
          <w:p w:rsidR="00777685" w:rsidRPr="00C32E62" w:rsidRDefault="004A1F1F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Распевание «Листики летят – это листопад» - подготовить голосовой аппарат.</w:t>
            </w:r>
          </w:p>
          <w:p w:rsidR="004A1F1F" w:rsidRPr="00C32E62" w:rsidRDefault="004A1F1F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«Осенний вальс»</w:t>
            </w:r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муз</w:t>
            </w:r>
            <w:proofErr w:type="gramStart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сл. </w:t>
            </w:r>
            <w:proofErr w:type="spellStart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>Манукян</w:t>
            </w:r>
            <w:proofErr w:type="spellEnd"/>
            <w:r w:rsidR="00C32E62"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– закрепить понятие «вальс»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П.И.Чайковский «Осенняя песня»- вспомнить как </w:t>
            </w:r>
            <w:proofErr w:type="spell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называетсь</w:t>
            </w:r>
            <w:proofErr w:type="spell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человек, который пишет музыку, смотреть слайды под музыку.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Песня «Осень» муз. Л. </w:t>
            </w:r>
            <w:proofErr w:type="spell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Горцуево</w:t>
            </w:r>
            <w:proofErr w:type="gram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proofErr w:type="spell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proofErr w:type="gram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исполнить знакомую песню, допевая окончания, </w:t>
            </w:r>
            <w:proofErr w:type="spell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пропевая</w:t>
            </w:r>
            <w:proofErr w:type="spell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гласные звуки.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Песня « Дождик» Т. </w:t>
            </w:r>
            <w:proofErr w:type="spell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Бокач</w:t>
            </w:r>
            <w:proofErr w:type="spell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спеть песню с солистами по желанию детей.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Игра на металлофон</w:t>
            </w:r>
            <w:proofErr w:type="gram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е-</w:t>
            </w:r>
            <w:proofErr w:type="gram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изобразить «редкий» и «частый» дождик долгими и короткими звуками.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Танец грибочко</w:t>
            </w:r>
            <w:proofErr w:type="gram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в-</w:t>
            </w:r>
            <w:proofErr w:type="gram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закрепить движения, слышать смену музыкальных фраз</w:t>
            </w:r>
          </w:p>
          <w:p w:rsidR="00C32E62" w:rsidRPr="00C32E62" w:rsidRDefault="00C32E62" w:rsidP="004A1F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Игра Пугал</w:t>
            </w:r>
            <w:proofErr w:type="gram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о-</w:t>
            </w:r>
            <w:proofErr w:type="gram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вызвать у детей </w:t>
            </w:r>
            <w:proofErr w:type="spellStart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положитеьные</w:t>
            </w:r>
            <w:proofErr w:type="spellEnd"/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 эмоции и желание играть.</w:t>
            </w:r>
          </w:p>
          <w:p w:rsidR="00F7406F" w:rsidRPr="00705B2C" w:rsidRDefault="00C32E62" w:rsidP="00705B2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Хоровод «Урожайная»- исполнить хорошо знакомый хоровод, петь и выполнять движения в соответствии с текстом.</w:t>
            </w: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77685" w:rsidTr="004A177E">
        <w:trPr>
          <w:trHeight w:val="278"/>
        </w:trPr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931" w:type="dxa"/>
            <w:gridSpan w:val="2"/>
          </w:tcPr>
          <w:p w:rsidR="00777685" w:rsidRDefault="00C32E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Закрепить умение игры на металлофоне, выполнять самостоятельно движения танца грибочков, петь песню с солистами по желанию детей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0" w:type="dxa"/>
            <w:gridSpan w:val="3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931" w:type="dxa"/>
            <w:gridSpan w:val="2"/>
          </w:tcPr>
          <w:p w:rsidR="00777685" w:rsidRPr="00C32E62" w:rsidRDefault="00C32E62" w:rsidP="00C32E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Какое сейчас время года? Как называется человек, который пишет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 xml:space="preserve">музыку? Какие ещё произведения П.И.Чайковского мы слушали? </w:t>
            </w:r>
          </w:p>
          <w:p w:rsidR="00C32E62" w:rsidRDefault="00C32E62" w:rsidP="00C32E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Что понравилось на занятии? Какой характер у Осени и почему?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60" w:type="dxa"/>
            <w:gridSpan w:val="3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1961" w:type="dxa"/>
            <w:shd w:val="clear" w:color="auto" w:fill="E6E6E6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529" w:type="dxa"/>
          </w:tcPr>
          <w:p w:rsidR="00777685" w:rsidRPr="00C32E62" w:rsidRDefault="00C32E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C32E62">
              <w:rPr>
                <w:rFonts w:ascii="Times New Roman" w:hAnsi="Times New Roman"/>
                <w:bCs/>
                <w:iCs/>
                <w:sz w:val="28"/>
                <w:szCs w:val="28"/>
              </w:rPr>
              <w:t>Развлеение</w:t>
            </w:r>
            <w:proofErr w:type="spellEnd"/>
            <w:r w:rsidRPr="00C32E6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«Осенний бал»</w:t>
            </w:r>
          </w:p>
        </w:tc>
        <w:tc>
          <w:tcPr>
            <w:tcW w:w="8931" w:type="dxa"/>
            <w:gridSpan w:val="2"/>
          </w:tcPr>
          <w:p w:rsidR="00777685" w:rsidRPr="00C32E62" w:rsidRDefault="00C32E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E62">
              <w:rPr>
                <w:rFonts w:ascii="Times New Roman" w:hAnsi="Times New Roman"/>
                <w:iCs/>
                <w:sz w:val="28"/>
                <w:szCs w:val="28"/>
              </w:rPr>
              <w:t>Песни, танцы,  стихи об Осени.</w:t>
            </w:r>
          </w:p>
        </w:tc>
        <w:tc>
          <w:tcPr>
            <w:tcW w:w="1961" w:type="dxa"/>
          </w:tcPr>
          <w:p w:rsidR="00777685" w:rsidRDefault="00C32E6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2E62"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 совместно с родителями в актовом зале детского сада.</w:t>
            </w: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777685" w:rsidRPr="00705B2C" w:rsidRDefault="0070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2C">
              <w:rPr>
                <w:rFonts w:ascii="Times New Roman" w:hAnsi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685" w:rsidTr="004A177E">
        <w:tc>
          <w:tcPr>
            <w:tcW w:w="654" w:type="dxa"/>
            <w:gridSpan w:val="2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529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777685" w:rsidRDefault="0070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осени по памяти</w:t>
            </w:r>
          </w:p>
        </w:tc>
        <w:tc>
          <w:tcPr>
            <w:tcW w:w="1961" w:type="dxa"/>
          </w:tcPr>
          <w:p w:rsidR="00777685" w:rsidRDefault="0077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777685" w:rsidRDefault="00777685"/>
    <w:sectPr w:rsidR="00777685" w:rsidSect="004A177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.75pt" o:bullet="t">
        <v:imagedata r:id="rId1" o:title="art8F75"/>
      </v:shape>
    </w:pict>
  </w:numPicBullet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C37F7"/>
    <w:multiLevelType w:val="hybridMultilevel"/>
    <w:tmpl w:val="5D1EE5AE"/>
    <w:lvl w:ilvl="0" w:tplc="FD986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41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2F6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83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A4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4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E0E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46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2F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740D7D"/>
    <w:multiLevelType w:val="hybridMultilevel"/>
    <w:tmpl w:val="73002DD8"/>
    <w:lvl w:ilvl="0" w:tplc="258E0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4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05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AD2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E9C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8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86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AF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3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3DD38EC"/>
    <w:multiLevelType w:val="hybridMultilevel"/>
    <w:tmpl w:val="DE108D68"/>
    <w:lvl w:ilvl="0" w:tplc="7A78E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4D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A73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8E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4B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0EB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2F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846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ED8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98"/>
    <w:rsid w:val="00013F9D"/>
    <w:rsid w:val="00016AD4"/>
    <w:rsid w:val="00025E2C"/>
    <w:rsid w:val="001918D9"/>
    <w:rsid w:val="002C0E63"/>
    <w:rsid w:val="00472AD8"/>
    <w:rsid w:val="00497110"/>
    <w:rsid w:val="004A177E"/>
    <w:rsid w:val="004A1F1F"/>
    <w:rsid w:val="00562623"/>
    <w:rsid w:val="0062351F"/>
    <w:rsid w:val="00651784"/>
    <w:rsid w:val="00685249"/>
    <w:rsid w:val="00705B2C"/>
    <w:rsid w:val="00765446"/>
    <w:rsid w:val="00777685"/>
    <w:rsid w:val="008B06CF"/>
    <w:rsid w:val="008D4A99"/>
    <w:rsid w:val="009F6D17"/>
    <w:rsid w:val="00A17342"/>
    <w:rsid w:val="00A77DC8"/>
    <w:rsid w:val="00AC5779"/>
    <w:rsid w:val="00B22F7F"/>
    <w:rsid w:val="00C32E62"/>
    <w:rsid w:val="00C40E98"/>
    <w:rsid w:val="00C7051D"/>
    <w:rsid w:val="00C94CE7"/>
    <w:rsid w:val="00CB19BA"/>
    <w:rsid w:val="00CD1938"/>
    <w:rsid w:val="00DD5C81"/>
    <w:rsid w:val="00E147F3"/>
    <w:rsid w:val="00E85C1E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E98"/>
    <w:pPr>
      <w:ind w:left="720"/>
    </w:pPr>
  </w:style>
  <w:style w:type="paragraph" w:customStyle="1" w:styleId="1">
    <w:name w:val="Без интервала1"/>
    <w:basedOn w:val="a"/>
    <w:uiPriority w:val="99"/>
    <w:rsid w:val="00C40E98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paragraph" w:styleId="a4">
    <w:name w:val="Normal (Web)"/>
    <w:basedOn w:val="a"/>
    <w:rsid w:val="00E1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147F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7F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2014-11-19T00:17:00Z</dcterms:created>
  <dcterms:modified xsi:type="dcterms:W3CDTF">2018-06-29T09:19:00Z</dcterms:modified>
</cp:coreProperties>
</file>